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   ПРОЄКТ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14 вересня  2022 року                м. Сквира                        №01-24-VІІІ </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внесення змін до рішення  міської ради </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23 грудня 2021 року №04-17-VІІІ «Про бюджет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2022 рік»</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10561000000</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rtl w:val="0"/>
        </w:rPr>
        <w:t xml:space="preserve">(код бюджету)</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1">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26 Закону України «Про місцеве самоврядування в Україні», статтею 22, 23, 78  Бюджетного кодексу України, Законом України «Про внесення змін до розділу VІ «Прикінцеві та перехідні положення» Бюджетного кодексу України та інших законодавчих актів України» від 15.03.2022 року №2134-ІХ, регламентом Сквирської міської ради та враховуючи пропозиції постійних депутатських комісій, Сквирська міська рада VIII скликання</w:t>
      </w:r>
    </w:p>
    <w:p w:rsidR="00000000" w:rsidDel="00000000" w:rsidP="00000000" w:rsidRDefault="00000000" w:rsidRPr="00000000" w14:paraId="00000012">
      <w:pPr>
        <w:ind w:firstLine="56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3">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Внести наступні зміни до рішення сесії Сквирської міської ради від 23.12.2021 року №04-17-VІІІ «Про бюджет Сквирської міської територіальної громади на 2022 рік»:</w:t>
      </w:r>
    </w:p>
    <w:p w:rsidR="00000000" w:rsidDel="00000000" w:rsidP="00000000" w:rsidRDefault="00000000" w:rsidRPr="00000000" w14:paraId="00000014">
      <w:pPr>
        <w:spacing w:after="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w:t>
      </w:r>
      <w:r w:rsidDel="00000000" w:rsidR="00000000" w:rsidRPr="00000000">
        <w:rPr>
          <w:rFonts w:ascii="Times New Roman" w:cs="Times New Roman" w:eastAsia="Times New Roman" w:hAnsi="Times New Roman"/>
          <w:sz w:val="28"/>
          <w:szCs w:val="28"/>
          <w:rtl w:val="0"/>
        </w:rPr>
        <w:t xml:space="preserve"> пункт 1 викласти у такій редакції: «Визначити на 2022 рік:</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доходи</w:t>
      </w:r>
      <w:r w:rsidDel="00000000" w:rsidR="00000000" w:rsidRPr="00000000">
        <w:rPr>
          <w:rFonts w:ascii="Times New Roman" w:cs="Times New Roman" w:eastAsia="Times New Roman" w:hAnsi="Times New Roman"/>
          <w:color w:val="000000"/>
          <w:sz w:val="28"/>
          <w:szCs w:val="28"/>
          <w:rtl w:val="0"/>
        </w:rPr>
        <w:t xml:space="preserve"> міського бюджету у сумі 282 888 960,00 гривень, у тому числі доходи загального фонду міського бюджету 281 238 560,00 гривень та доходи спеціального фонду міського бюджету 1 650 400,00 гривень згідно з додатком 1 до цього рішення;</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видатки</w:t>
      </w:r>
      <w:r w:rsidDel="00000000" w:rsidR="00000000" w:rsidRPr="00000000">
        <w:rPr>
          <w:rFonts w:ascii="Times New Roman" w:cs="Times New Roman" w:eastAsia="Times New Roman" w:hAnsi="Times New Roman"/>
          <w:color w:val="000000"/>
          <w:sz w:val="28"/>
          <w:szCs w:val="28"/>
          <w:rtl w:val="0"/>
        </w:rPr>
        <w:t xml:space="preserve"> міського бюджету у сумі 304 635 750,82 гривень, у тому числі видатки загального фонду міського бюджету 285 694 369,99 гривень та видатки спеціального фонду міського бюджету 18 941 380,83 гривень згідно з додатком 3 до цього рішення;</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повернення </w:t>
      </w:r>
      <w:r w:rsidDel="00000000" w:rsidR="00000000" w:rsidRPr="00000000">
        <w:rPr>
          <w:rFonts w:ascii="Times New Roman" w:cs="Times New Roman" w:eastAsia="Times New Roman" w:hAnsi="Times New Roman"/>
          <w:color w:val="000000"/>
          <w:sz w:val="28"/>
          <w:szCs w:val="28"/>
          <w:rtl w:val="0"/>
        </w:rPr>
        <w:t xml:space="preserve">кредитів до загального фонду міського бюджету у сумі 0 гривень згідно з додатком №4 до цього рішення;</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профіцит</w:t>
      </w:r>
      <w:r w:rsidDel="00000000" w:rsidR="00000000" w:rsidRPr="00000000">
        <w:rPr>
          <w:rFonts w:ascii="Times New Roman" w:cs="Times New Roman" w:eastAsia="Times New Roman" w:hAnsi="Times New Roman"/>
          <w:color w:val="000000"/>
          <w:sz w:val="28"/>
          <w:szCs w:val="28"/>
          <w:rtl w:val="0"/>
        </w:rPr>
        <w:t xml:space="preserve"> за загальним фондом міського бюджету у сумі 4 455 809,99 гривень згідно з додатком 2 до цього рішення;</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bookmarkStart w:colFirst="0" w:colLast="0" w:name="_heading=h.gjdgxs" w:id="0"/>
      <w:bookmarkEnd w:id="0"/>
      <w:r w:rsidDel="00000000" w:rsidR="00000000" w:rsidRPr="00000000">
        <w:rPr>
          <w:rFonts w:ascii="Times New Roman" w:cs="Times New Roman" w:eastAsia="Times New Roman" w:hAnsi="Times New Roman"/>
          <w:b w:val="1"/>
          <w:color w:val="000000"/>
          <w:sz w:val="28"/>
          <w:szCs w:val="28"/>
          <w:rtl w:val="0"/>
        </w:rPr>
        <w:t xml:space="preserve">дефіцит</w:t>
      </w:r>
      <w:r w:rsidDel="00000000" w:rsidR="00000000" w:rsidRPr="00000000">
        <w:rPr>
          <w:rFonts w:ascii="Times New Roman" w:cs="Times New Roman" w:eastAsia="Times New Roman" w:hAnsi="Times New Roman"/>
          <w:color w:val="000000"/>
          <w:sz w:val="28"/>
          <w:szCs w:val="28"/>
          <w:rtl w:val="0"/>
        </w:rPr>
        <w:t xml:space="preserve"> за спеціальним фондом міського бюджету у сумі 17 290 980,83 гривень згідно з додатком 2 до цього рішення;</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оборотний залишок бюджетних коштів</w:t>
      </w:r>
      <w:r w:rsidDel="00000000" w:rsidR="00000000" w:rsidRPr="00000000">
        <w:rPr>
          <w:rFonts w:ascii="Times New Roman" w:cs="Times New Roman" w:eastAsia="Times New Roman" w:hAnsi="Times New Roman"/>
          <w:color w:val="000000"/>
          <w:sz w:val="28"/>
          <w:szCs w:val="28"/>
          <w:rtl w:val="0"/>
        </w:rPr>
        <w:t xml:space="preserve"> міського бюджету у розмірі 100 000 гривень, що становить 0,03 відсотка видатків загального фонду районного бюджету, визначених цим пунктом;</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резервний фонд</w:t>
      </w:r>
      <w:r w:rsidDel="00000000" w:rsidR="00000000" w:rsidRPr="00000000">
        <w:rPr>
          <w:rFonts w:ascii="Times New Roman" w:cs="Times New Roman" w:eastAsia="Times New Roman" w:hAnsi="Times New Roman"/>
          <w:color w:val="000000"/>
          <w:sz w:val="28"/>
          <w:szCs w:val="28"/>
          <w:rtl w:val="0"/>
        </w:rPr>
        <w:t xml:space="preserve"> міського бюджету у розмірі 300 000,00 гривень, що становить 0,1 відсотка загального фонду міського бюджету, визначених цим пунктом;</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w:t>
      </w:r>
      <w:r w:rsidDel="00000000" w:rsidR="00000000" w:rsidRPr="00000000">
        <w:rPr>
          <w:rFonts w:ascii="Times New Roman" w:cs="Times New Roman" w:eastAsia="Times New Roman" w:hAnsi="Times New Roman"/>
          <w:color w:val="000000"/>
          <w:sz w:val="28"/>
          <w:szCs w:val="28"/>
          <w:rtl w:val="0"/>
        </w:rPr>
        <w:t xml:space="preserve"> пункт 6 викласти у такій редакції: «Затвердити </w:t>
      </w:r>
      <w:r w:rsidDel="00000000" w:rsidR="00000000" w:rsidRPr="00000000">
        <w:rPr>
          <w:rFonts w:ascii="Times New Roman" w:cs="Times New Roman" w:eastAsia="Times New Roman" w:hAnsi="Times New Roman"/>
          <w:b w:val="1"/>
          <w:color w:val="000000"/>
          <w:sz w:val="28"/>
          <w:szCs w:val="28"/>
          <w:rtl w:val="0"/>
        </w:rPr>
        <w:t xml:space="preserve">розподіл витрат міського бюджету на реалізацію місцевих/регіональних програм</w:t>
      </w:r>
      <w:r w:rsidDel="00000000" w:rsidR="00000000" w:rsidRPr="00000000">
        <w:rPr>
          <w:rFonts w:ascii="Times New Roman" w:cs="Times New Roman" w:eastAsia="Times New Roman" w:hAnsi="Times New Roman"/>
          <w:color w:val="000000"/>
          <w:sz w:val="28"/>
          <w:szCs w:val="28"/>
          <w:rtl w:val="0"/>
        </w:rPr>
        <w:t xml:space="preserve"> у сумі  56 233 061,76 гривень згідно з додатком 7 до цього рішення.</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w:t>
      </w:r>
      <w:r w:rsidDel="00000000" w:rsidR="00000000" w:rsidRPr="00000000">
        <w:rPr>
          <w:rFonts w:ascii="Times New Roman" w:cs="Times New Roman" w:eastAsia="Times New Roman" w:hAnsi="Times New Roman"/>
          <w:color w:val="000000"/>
          <w:sz w:val="28"/>
          <w:szCs w:val="28"/>
          <w:rtl w:val="0"/>
        </w:rPr>
        <w:t xml:space="preserve"> Внести зміни до рішення та в додатки  №2,№3,№6,№7  виклавши їх у новій редакції, що додаються.</w:t>
      </w:r>
    </w:p>
    <w:p w:rsidR="00000000" w:rsidDel="00000000" w:rsidP="00000000" w:rsidRDefault="00000000" w:rsidRPr="00000000" w14:paraId="0000001E">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Пояснююча записка до рішення сесії Сквирської міської ради від 14.09.2022 року №01-24-VІІІ «Про внесення змін до рішення Сквирської міської ради від 23.12.2021 року №04-17-VІІІ «Про бюджет Сквирської міської територіальної громади на 2022 рік» є його невід’ємною частиною.</w:t>
      </w:r>
    </w:p>
    <w:p w:rsidR="00000000" w:rsidDel="00000000" w:rsidP="00000000" w:rsidRDefault="00000000" w:rsidRPr="00000000" w14:paraId="0000001F">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Решту пунктів залишити без змін.</w:t>
      </w:r>
    </w:p>
    <w:p w:rsidR="00000000" w:rsidDel="00000000" w:rsidP="00000000" w:rsidRDefault="00000000" w:rsidRPr="00000000" w14:paraId="00000020">
      <w:pPr>
        <w:spacing w:after="120" w:line="240" w:lineRule="auto"/>
        <w:ind w:firstLine="567"/>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sz w:val="28"/>
          <w:szCs w:val="28"/>
          <w:rtl w:val="0"/>
        </w:rPr>
        <w:t xml:space="preserve">5.</w:t>
      </w:r>
      <w:r w:rsidDel="00000000" w:rsidR="00000000" w:rsidRPr="00000000">
        <w:rPr>
          <w:rFonts w:ascii="Times New Roman" w:cs="Times New Roman" w:eastAsia="Times New Roman" w:hAnsi="Times New Roman"/>
          <w:sz w:val="28"/>
          <w:szCs w:val="28"/>
          <w:rtl w:val="0"/>
        </w:rPr>
        <w:t xml:space="preserve"> Рішення вступає в дію з моменту його прийняття.</w:t>
      </w:r>
      <w:r w:rsidDel="00000000" w:rsidR="00000000" w:rsidRPr="00000000">
        <w:rPr>
          <w:rtl w:val="0"/>
        </w:rPr>
      </w:r>
    </w:p>
    <w:p w:rsidR="00000000" w:rsidDel="00000000" w:rsidP="00000000" w:rsidRDefault="00000000" w:rsidRPr="00000000" w14:paraId="00000021">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і голову Сквирської міської ради Валентину ЛЕВІЦЬКУ.</w:t>
      </w:r>
    </w:p>
    <w:p w:rsidR="00000000" w:rsidDel="00000000" w:rsidP="00000000" w:rsidRDefault="00000000" w:rsidRPr="00000000" w14:paraId="00000022">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2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8">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A">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B">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D">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F">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1">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spacing w:line="240" w:lineRule="auto"/>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70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pos="4819"/>
        <w:tab w:val="right"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ULaVqDT1gwtnTasr24/SsTQRg==">AMUW2mWjZIFDZr76o/LThM7XiDrEtjAUx64Vj+MdMEbivss4g5TBuTLY6d2glDV8QmPmyTsAt5smGQRWj0NfzlUvKmHAV1SrDDu8twcvnN66HAZ2PyqFHALG8JbyM/MRcxcw8qEhBCvS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